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0D" w:rsidRPr="00482A87" w:rsidRDefault="00F8770D" w:rsidP="00F8770D">
      <w:pPr>
        <w:spacing w:after="0"/>
        <w:jc w:val="both"/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</w:pPr>
      <w:bookmarkStart w:id="0" w:name="_GoBack"/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REPUBLIKA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SRBIJA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ab/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ab/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ab/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ab/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ab/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ab/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ab/>
        <w:t xml:space="preserve">        </w:t>
      </w:r>
    </w:p>
    <w:p w:rsidR="00F8770D" w:rsidRPr="00482A87" w:rsidRDefault="00F8770D" w:rsidP="00F8770D">
      <w:pPr>
        <w:spacing w:after="0"/>
        <w:jc w:val="both"/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</w:pP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NARODNA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SKUPŠTINA</w:t>
      </w:r>
    </w:p>
    <w:p w:rsidR="00F8770D" w:rsidRPr="00482A87" w:rsidRDefault="00F8770D" w:rsidP="00F8770D">
      <w:pPr>
        <w:spacing w:after="0"/>
        <w:jc w:val="both"/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</w:pPr>
      <w:r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O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dbor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za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kulturu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i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informisanje</w:t>
      </w:r>
    </w:p>
    <w:p w:rsidR="00F8770D" w:rsidRPr="00482A87" w:rsidRDefault="00F8770D" w:rsidP="00F8770D">
      <w:pPr>
        <w:spacing w:after="0"/>
        <w:jc w:val="both"/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16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Broj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: 06-2/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337-21</w:t>
      </w:r>
    </w:p>
    <w:p w:rsidR="00F8770D" w:rsidRPr="00482A87" w:rsidRDefault="00F8770D" w:rsidP="00F8770D">
      <w:pPr>
        <w:spacing w:after="0"/>
        <w:jc w:val="both"/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</w:pP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30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>jul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  <w:lang w:val="sr-Cyrl-RS"/>
        </w:rPr>
        <w:t xml:space="preserve"> 2021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.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godine</w:t>
      </w:r>
    </w:p>
    <w:p w:rsidR="00F8770D" w:rsidRPr="00482A87" w:rsidRDefault="00F8770D" w:rsidP="00F8770D">
      <w:pPr>
        <w:spacing w:after="240"/>
        <w:jc w:val="both"/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</w:pP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B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e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o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g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r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a</w:t>
      </w:r>
      <w:r w:rsidRPr="00482A87"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3"/>
          <w:szCs w:val="23"/>
        </w:rPr>
        <w:t>d</w:t>
      </w:r>
    </w:p>
    <w:p w:rsidR="00F8770D" w:rsidRPr="00482A87" w:rsidRDefault="00F8770D" w:rsidP="00F8770D">
      <w:pPr>
        <w:tabs>
          <w:tab w:val="left" w:pos="1440"/>
        </w:tabs>
        <w:spacing w:after="0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Z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A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P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N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K</w:t>
      </w:r>
    </w:p>
    <w:p w:rsidR="00F8770D" w:rsidRPr="00482A87" w:rsidRDefault="00F8770D" w:rsidP="00F8770D">
      <w:pPr>
        <w:tabs>
          <w:tab w:val="left" w:pos="1440"/>
        </w:tabs>
        <w:spacing w:after="0"/>
        <w:ind w:right="-80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>22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</w:rPr>
        <w:t>.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SEDNICE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ODBORA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ZA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KULTURU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INFORMISANjE</w:t>
      </w:r>
    </w:p>
    <w:p w:rsidR="00F8770D" w:rsidRPr="00482A87" w:rsidRDefault="00F8770D" w:rsidP="00F8770D">
      <w:pPr>
        <w:tabs>
          <w:tab w:val="left" w:pos="1440"/>
        </w:tabs>
        <w:spacing w:after="0"/>
        <w:ind w:right="-80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NARODNE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SKUPŠTINE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REPUBLIKE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SRBIJE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,</w:t>
      </w:r>
    </w:p>
    <w:p w:rsidR="00F8770D" w:rsidRPr="00482A87" w:rsidRDefault="00F8770D" w:rsidP="00F8770D">
      <w:pPr>
        <w:tabs>
          <w:tab w:val="left" w:pos="0"/>
        </w:tabs>
        <w:spacing w:after="240"/>
        <w:jc w:val="center"/>
        <w:rPr>
          <w:rFonts w:ascii="Times New Roman" w:eastAsia="Calibri" w:hAnsi="Times New Roman" w:cs="Times New Roman"/>
          <w:noProof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>ODRŽANE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ru-RU"/>
        </w:rPr>
        <w:t xml:space="preserve"> 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 xml:space="preserve">27.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RS"/>
        </w:rPr>
        <w:t>JULA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GODINE</w:t>
      </w:r>
    </w:p>
    <w:p w:rsidR="00F8770D" w:rsidRPr="00482A87" w:rsidRDefault="00F8770D" w:rsidP="00F8770D">
      <w:pPr>
        <w:spacing w:after="240"/>
        <w:jc w:val="both"/>
        <w:rPr>
          <w:rFonts w:ascii="Times New Roman" w:eastAsia="Calibri" w:hAnsi="Times New Roman" w:cs="Times New Roman"/>
          <w:noProof/>
          <w:sz w:val="23"/>
          <w:szCs w:val="23"/>
          <w:lang w:val="ru-RU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>Sednica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>počela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 xml:space="preserve"> 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12</w:t>
      </w:r>
      <w:r w:rsidRPr="00482A87">
        <w:rPr>
          <w:rFonts w:ascii="Times New Roman" w:eastAsia="Calibri" w:hAnsi="Times New Roman" w:cs="Times New Roman"/>
          <w:noProof/>
          <w:sz w:val="23"/>
          <w:szCs w:val="23"/>
        </w:rPr>
        <w:t>,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00 </w:t>
      </w:r>
      <w:r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>časova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 xml:space="preserve">.  </w:t>
      </w:r>
    </w:p>
    <w:p w:rsidR="00F8770D" w:rsidRPr="00482A87" w:rsidRDefault="00F8770D" w:rsidP="00F8770D">
      <w:pPr>
        <w:spacing w:after="24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>Sednicom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>predsedava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Sandra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Božić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</w:rPr>
        <w:t>,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predsednica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.</w:t>
      </w:r>
    </w:p>
    <w:p w:rsidR="00F8770D" w:rsidRPr="00482A87" w:rsidRDefault="00F8770D" w:rsidP="00F8770D">
      <w:pPr>
        <w:spacing w:after="24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Sednici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su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prisustvovali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Vuk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Mirčetić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Lav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Grigorije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Pajkić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prof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Marko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Atlagić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Aleksandar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Čortić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Jadranka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Jovanović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Miloš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Terzić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Milica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Obradović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Snežana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Paunović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Rozalija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Ekres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Nataša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Mihalović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Vacić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,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članovi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Odbora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ru-RU"/>
        </w:rPr>
        <w:t>.</w:t>
      </w:r>
    </w:p>
    <w:p w:rsidR="00F8770D" w:rsidRPr="00482A87" w:rsidRDefault="00F8770D" w:rsidP="00F8770D">
      <w:pPr>
        <w:spacing w:after="24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Sednici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su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prisustvovali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Nebojša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Bakarec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Ivan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Tasovac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),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Zoran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Tomić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mr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Jadranka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Jovanović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),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Jelena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Mihailović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Snežana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Paunović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)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Justina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Pupin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Košćal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zamenici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članova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Odbora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.</w:t>
      </w:r>
    </w:p>
    <w:p w:rsidR="00F8770D" w:rsidRPr="00482A87" w:rsidRDefault="00F8770D" w:rsidP="00F8770D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Sednici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nisu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prisustvovali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Jovan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Kolundžija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Milena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Popović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Petrović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Željko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Tomić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članovi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,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kao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ni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njihovi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zamenici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.</w:t>
      </w:r>
    </w:p>
    <w:p w:rsidR="00F8770D" w:rsidRPr="00482A87" w:rsidRDefault="00F8770D" w:rsidP="00F8770D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Pored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članova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Odbora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sednici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su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CS"/>
        </w:rPr>
        <w:t>prisustvovali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</w:rPr>
        <w:t xml:space="preserve">: </w:t>
      </w:r>
      <w:r>
        <w:rPr>
          <w:rFonts w:ascii="Times New Roman" w:eastAsia="Calibri" w:hAnsi="Times New Roman" w:cs="Times New Roman"/>
          <w:noProof/>
          <w:sz w:val="23"/>
          <w:szCs w:val="23"/>
        </w:rPr>
        <w:t>Jovan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</w:rPr>
        <w:t>Bukovala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prof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Predrag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Kuzmanović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Radomir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Čubranović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Žarko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Rakić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Slavica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Subotić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–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Braun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Srđan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Arsenijević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Marko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Radoš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prof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Dragan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Nikodijević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Simona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Žikić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Snežana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Simin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Maja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Radonić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Nataša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Tasić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Knežević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prof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Ivana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Milovanović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Biljana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Rašević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Nenad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Lajbenšperger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Predrag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Azdejković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Gordana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Raković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Rudović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Vladimir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Palikuća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Radenko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Ranković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Slađana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Ostojić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Jakša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Šćekić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Slobodan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Blagojević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Saša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Vidaček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Nina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Bulatović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Oliver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Njego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Milenija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Perišić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Miroljub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Ranđelović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Rasinski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Smiljana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Stokić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Ljiljana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Dabić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Jelena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Vlku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Vesna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Bjelić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Marica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Bursać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Zoran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Ostojić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medijske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ustanove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Radio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televizija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Srbije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“.</w:t>
      </w:r>
    </w:p>
    <w:p w:rsidR="00F8770D" w:rsidRPr="00482A87" w:rsidRDefault="00F8770D" w:rsidP="00F8770D">
      <w:pPr>
        <w:spacing w:after="240"/>
        <w:ind w:firstLine="720"/>
        <w:jc w:val="both"/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predlog</w:t>
      </w:r>
      <w:r w:rsidRPr="00482A87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predsedavajuće</w:t>
      </w:r>
      <w:r w:rsidRPr="00482A87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članovi</w:t>
      </w:r>
      <w:r w:rsidRPr="00482A87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Odbora</w:t>
      </w:r>
      <w:r w:rsidRPr="00482A87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su</w:t>
      </w:r>
      <w:r w:rsidRPr="00482A87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jednoglasno</w:t>
      </w:r>
      <w:r w:rsidRPr="00482A87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(13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)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usvojili</w:t>
      </w:r>
      <w:r w:rsidRPr="00482A87"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3"/>
          <w:szCs w:val="23"/>
          <w:lang w:val="sr-Cyrl-RS"/>
        </w:rPr>
        <w:t>sledeći</w:t>
      </w:r>
      <w:r w:rsidRPr="00482A87">
        <w:rPr>
          <w:rFonts w:ascii="Times New Roman" w:eastAsia="Calibri" w:hAnsi="Times New Roman" w:cs="Times New Roman"/>
          <w:bCs/>
          <w:noProof/>
          <w:sz w:val="23"/>
          <w:szCs w:val="23"/>
        </w:rPr>
        <w:t>:</w:t>
      </w:r>
    </w:p>
    <w:p w:rsidR="00F8770D" w:rsidRPr="00482A87" w:rsidRDefault="00F8770D" w:rsidP="00F8770D">
      <w:pPr>
        <w:tabs>
          <w:tab w:val="left" w:pos="990"/>
        </w:tabs>
        <w:spacing w:after="240"/>
        <w:ind w:right="-47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D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n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e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v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n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i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r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e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d</w:t>
      </w:r>
      <w:r w:rsidRPr="00482A87">
        <w:rPr>
          <w:rFonts w:ascii="Times New Roman" w:eastAsia="Times New Roman" w:hAnsi="Times New Roman" w:cs="Times New Roman"/>
          <w:noProof/>
          <w:sz w:val="23"/>
          <w:szCs w:val="23"/>
          <w:lang w:val="sr-Cyrl-CS"/>
        </w:rPr>
        <w:t>:</w:t>
      </w:r>
    </w:p>
    <w:p w:rsidR="00F8770D" w:rsidRPr="00482A87" w:rsidRDefault="00F8770D" w:rsidP="00F8770D">
      <w:pPr>
        <w:numPr>
          <w:ilvl w:val="0"/>
          <w:numId w:val="1"/>
        </w:numPr>
        <w:spacing w:after="240"/>
        <w:ind w:left="1134" w:hanging="425"/>
        <w:contextualSpacing/>
        <w:jc w:val="both"/>
        <w:rPr>
          <w:rFonts w:ascii="Times New Roman" w:hAnsi="Times New Roman" w:cs="Times New Roman"/>
          <w:sz w:val="23"/>
          <w:szCs w:val="23"/>
          <w:lang w:val="sr-Cyrl-CS" w:eastAsia="sr-Cyrl-CS"/>
        </w:rPr>
      </w:pPr>
      <w:r>
        <w:rPr>
          <w:rFonts w:ascii="Times New Roman" w:hAnsi="Times New Roman" w:cs="Times New Roman"/>
          <w:bCs/>
          <w:sz w:val="23"/>
          <w:szCs w:val="23"/>
        </w:rPr>
        <w:t>Razgovor</w:t>
      </w:r>
      <w:r w:rsidRPr="00482A87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sa</w:t>
      </w:r>
      <w:r w:rsidRPr="00482A87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predloženim</w:t>
      </w:r>
      <w:r w:rsidRPr="00482A87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kandidatima</w:t>
      </w:r>
      <w:r w:rsidRPr="00482A87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za</w:t>
      </w:r>
      <w:r w:rsidRPr="00482A8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članove</w:t>
      </w:r>
      <w:r w:rsidRPr="00482A8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Programskog</w:t>
      </w:r>
      <w:r w:rsidRPr="00482A8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saveta</w:t>
      </w:r>
      <w:r w:rsidRPr="00482A8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Javne</w:t>
      </w:r>
      <w:r w:rsidRPr="00482A87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medijske</w:t>
      </w:r>
      <w:r w:rsidRPr="00482A87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ustanove</w:t>
      </w:r>
      <w:r w:rsidRPr="00482A87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Radio</w:t>
      </w:r>
      <w:r w:rsidRPr="00482A87">
        <w:rPr>
          <w:rFonts w:ascii="Times New Roman" w:hAnsi="Times New Roman" w:cs="Times New Roman"/>
          <w:sz w:val="23"/>
          <w:szCs w:val="23"/>
          <w:lang w:val="sr-Cyrl-CS" w:eastAsia="sr-Cyrl-CS"/>
        </w:rPr>
        <w:t>-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televizija</w:t>
      </w:r>
      <w:r w:rsidRPr="00482A87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Srbije</w:t>
      </w:r>
      <w:r w:rsidRPr="00482A87">
        <w:rPr>
          <w:rFonts w:ascii="Times New Roman" w:hAnsi="Times New Roman" w:cs="Times New Roman"/>
          <w:sz w:val="23"/>
          <w:szCs w:val="23"/>
          <w:lang w:val="sr-Cyrl-CS" w:eastAsia="sr-Cyrl-CS"/>
        </w:rPr>
        <w:t>“;</w:t>
      </w:r>
    </w:p>
    <w:p w:rsidR="00F8770D" w:rsidRPr="00482A87" w:rsidRDefault="00F8770D" w:rsidP="00F8770D">
      <w:pPr>
        <w:numPr>
          <w:ilvl w:val="0"/>
          <w:numId w:val="1"/>
        </w:numPr>
        <w:spacing w:after="0"/>
        <w:ind w:left="1134" w:hanging="425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Utvrđivanje</w:t>
      </w:r>
      <w:r w:rsidRPr="00482A8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konačne</w:t>
      </w:r>
      <w:r w:rsidRPr="00482A8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liste</w:t>
      </w:r>
      <w:r w:rsidRPr="00482A8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kandidata</w:t>
      </w:r>
      <w:r w:rsidRPr="00482A8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</w:t>
      </w:r>
      <w:r w:rsidRPr="00482A8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članove</w:t>
      </w:r>
      <w:r w:rsidRPr="00482A8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Programskog</w:t>
      </w:r>
      <w:r w:rsidRPr="00482A8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saveta</w:t>
      </w:r>
      <w:r w:rsidRPr="00482A87"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Javne</w:t>
      </w:r>
      <w:r w:rsidRPr="00482A87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medijske</w:t>
      </w:r>
      <w:r w:rsidRPr="00482A87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ustanove</w:t>
      </w:r>
      <w:r w:rsidRPr="00482A87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Radio</w:t>
      </w:r>
      <w:r w:rsidRPr="00482A87">
        <w:rPr>
          <w:rFonts w:ascii="Times New Roman" w:hAnsi="Times New Roman" w:cs="Times New Roman"/>
          <w:sz w:val="23"/>
          <w:szCs w:val="23"/>
          <w:lang w:val="sr-Cyrl-CS" w:eastAsia="sr-Cyrl-CS"/>
        </w:rPr>
        <w:t>-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televizija</w:t>
      </w:r>
      <w:r w:rsidRPr="00482A87">
        <w:rPr>
          <w:rFonts w:ascii="Times New Roman" w:hAnsi="Times New Roman" w:cs="Times New Roman"/>
          <w:sz w:val="23"/>
          <w:szCs w:val="23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 w:eastAsia="sr-Cyrl-CS"/>
        </w:rPr>
        <w:t>Srbije</w:t>
      </w:r>
      <w:r w:rsidRPr="00482A87">
        <w:rPr>
          <w:rFonts w:ascii="Times New Roman" w:hAnsi="Times New Roman" w:cs="Times New Roman"/>
          <w:sz w:val="23"/>
          <w:szCs w:val="23"/>
          <w:lang w:val="sr-Cyrl-CS" w:eastAsia="sr-Cyrl-CS"/>
        </w:rPr>
        <w:t>“;</w:t>
      </w:r>
    </w:p>
    <w:p w:rsidR="00F8770D" w:rsidRPr="00482A87" w:rsidRDefault="00F8770D" w:rsidP="00F8770D">
      <w:pPr>
        <w:spacing w:after="0"/>
        <w:ind w:left="1134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8770D" w:rsidRPr="00482A87" w:rsidRDefault="00F8770D" w:rsidP="00F8770D">
      <w:pPr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>PRVA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>TAČKA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>DNEVNOG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>REDA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>: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Razgovor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predloženim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kandidatima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Programskog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medijske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ustanove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sr-Cyrl-RS"/>
        </w:rPr>
        <w:t>Radio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televizija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“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lastRenderedPageBreak/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uvodnim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napomenama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predsednik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Sandra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Božić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podsetila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prisutne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kulturu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informisanje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sednici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održanoj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17.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februara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godine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doneo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Odluku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pokretanju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postupka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izbor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medijske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ustanove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Radio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televizija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Srbije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utvrdio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tekst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konkursa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izbor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medijske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ustanove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Radio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televizija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Srbije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“.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daljem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izlaganju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dodala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istoj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sednici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utvrdio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pravo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podnošenja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kandidature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RTS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imaju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stručnjaci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oblasti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medija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medijskih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poslenika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naučnika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stvaralaca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oblasti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kulture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predstavnika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udruženja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čiji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cilj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zaštita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ljudsih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prava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demokratije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osnovu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28.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stav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2.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Zakona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Napomenula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konkurs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objavljen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19.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februara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godine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Službenom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glasniku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Republike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Srbije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“,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dnevnom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listu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Politika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veb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prezentaciji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Narodne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skupštine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dopuna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konkursa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objavljena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10.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marta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godine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tim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vezi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dodala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osnovu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tačke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4.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Odluke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pravilima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sprovođenju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konkursa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izbor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medijske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ustanove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Radio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televizija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Srbije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osnovu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konkursa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imali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rok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21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dostave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svoje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prijave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Takođe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istakla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svoje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pravo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iskoristio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41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tako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što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dostavio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svoju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prijavu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Napomenula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uz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prijave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dostavljena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neophodna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dokumentacija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propisana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Zakonom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Odlukom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Javnim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konkursom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Naglasila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sednici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održanoj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15.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aprila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2021.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godine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utvrdio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listu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41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prijavljenog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koji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ispunjava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uslove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konkursa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skladu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29.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stav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6.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Zakona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tačkom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7.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Odluke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Uzimajući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obzir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utvrđenu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listu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istakla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potrebno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sednici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toku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obavi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razgovor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kandidatima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koji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ispunjavaju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uslove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konkursa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skladu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tačkom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8.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Odluke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12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Predsedavajuća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konstatovala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sednici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prisustvuju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sledeći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imena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pročitala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redosledu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prijavljivanja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:</w:t>
      </w:r>
    </w:p>
    <w:p w:rsidR="00F8770D" w:rsidRPr="00482A87" w:rsidRDefault="00F8770D" w:rsidP="00F8770D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sr-Cyrl-RS"/>
        </w:rPr>
        <w:t>Jovan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Bukovala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Predrag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Kuzmanović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sr-Cyrl-RS"/>
        </w:rPr>
        <w:t>Radomir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Čubranović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Žarko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Rakić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Slavica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Subotić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- </w:t>
      </w:r>
      <w:r>
        <w:rPr>
          <w:rFonts w:ascii="Times New Roman" w:hAnsi="Times New Roman" w:cs="Times New Roman"/>
          <w:sz w:val="23"/>
          <w:szCs w:val="23"/>
          <w:lang w:val="sr-Cyrl-RS"/>
        </w:rPr>
        <w:t>Braun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sr-Cyrl-RS"/>
        </w:rPr>
        <w:t>Srđan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Arsenijević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sr-Cyrl-RS"/>
        </w:rPr>
        <w:t>Marko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Radoš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Dragan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Nikodijević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sr-Cyrl-RS"/>
        </w:rPr>
        <w:t>Simona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Žikić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sr-Cyrl-RS"/>
        </w:rPr>
        <w:t>Snežana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Simin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Maja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Radonić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Nataša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Tasić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Knežević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Ivana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Milovanović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sr-Cyrl-RS"/>
        </w:rPr>
        <w:t>Biljana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Rašević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Nenad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Lajbenšperger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sr-Cyrl-RS"/>
        </w:rPr>
        <w:t>Predrag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Azdejković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</w:t>
      </w:r>
      <w:r>
        <w:rPr>
          <w:rFonts w:ascii="Times New Roman" w:hAnsi="Times New Roman" w:cs="Times New Roman"/>
          <w:sz w:val="23"/>
          <w:szCs w:val="23"/>
          <w:lang w:val="sr-Cyrl-RS"/>
        </w:rPr>
        <w:t>Gordana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Raković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Rudović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Vladimir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Palikuća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mr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Radenko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Ranković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Slađana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Ostojić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lastRenderedPageBreak/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Jakša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Šćekić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Slobodan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Blagojević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Saša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Vidačak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Nina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Bulatović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Oliver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Njego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Milenija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Perišić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Miroljub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Ranđelović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Rasinski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Smiljana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Stokić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Ljiljana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Dabić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Jelena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Vlku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Vesna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Bjelić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after="0"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Marica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Bursać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-  </w:t>
      </w:r>
      <w:r>
        <w:rPr>
          <w:rFonts w:ascii="Times New Roman" w:hAnsi="Times New Roman" w:cs="Times New Roman"/>
          <w:sz w:val="23"/>
          <w:szCs w:val="23"/>
          <w:lang w:val="sr-Cyrl-RS"/>
        </w:rPr>
        <w:t>Zoran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Ostojić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spacing w:after="8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sz w:val="23"/>
          <w:szCs w:val="23"/>
          <w:lang w:val="sr-Cyrl-RS"/>
        </w:rPr>
        <w:t>Takođe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obavestila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prisutne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su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kandidati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prof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Kristina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Brajović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Car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Ivana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Popović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Bojan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Cvejić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,  </w:t>
      </w:r>
      <w:r>
        <w:rPr>
          <w:rFonts w:ascii="Times New Roman" w:hAnsi="Times New Roman" w:cs="Times New Roman"/>
          <w:sz w:val="23"/>
          <w:szCs w:val="23"/>
          <w:lang w:val="sr-Cyrl-RS"/>
        </w:rPr>
        <w:t>Dimitrije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Vojnov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Marija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Nikšić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Jelena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Sadler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Ivan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 w:cs="Times New Roman"/>
          <w:sz w:val="23"/>
          <w:szCs w:val="23"/>
          <w:lang w:val="sr-Cyrl-RS"/>
        </w:rPr>
        <w:t>Petrović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sprečeni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prisustvuju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današnjoj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će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putem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online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aplikacije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482A87">
        <w:rPr>
          <w:rFonts w:ascii="Times New Roman" w:hAnsi="Times New Roman" w:cs="Times New Roman"/>
          <w:sz w:val="23"/>
          <w:szCs w:val="23"/>
          <w:lang w:val="sr-Latn-RS"/>
        </w:rPr>
        <w:t>Zoom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obrazložiti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članovima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svoju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kandidaturu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spacing w:after="80" w:line="240" w:lineRule="auto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sz w:val="23"/>
          <w:szCs w:val="23"/>
          <w:lang w:val="sr-Cyrl-RS"/>
        </w:rPr>
        <w:t>Takođe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obavestila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prisutne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pod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rednim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brojem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33. </w:t>
      </w:r>
      <w:r>
        <w:rPr>
          <w:rFonts w:ascii="Times New Roman" w:hAnsi="Times New Roman" w:cs="Times New Roman"/>
          <w:sz w:val="23"/>
          <w:szCs w:val="23"/>
          <w:lang w:val="sr-Cyrl-RS"/>
        </w:rPr>
        <w:t>Branislava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Majdarević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sprečena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prisustvuje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sednici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Odbora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>kao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nije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mogućnosti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da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obrazloži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svoju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kandidaturu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putem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online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aplikacije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Dodala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će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nakon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obavljenog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razgovora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utvrditi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konačnu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listu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30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RTS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odražava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teritorijalnu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nacionalnu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versku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polnu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drugu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strukturu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stanovništva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skladu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29.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stav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3.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Zakona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javnim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medijskim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servisima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biografije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svih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nalaze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dostupne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uvid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svim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članovima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Predložila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predstave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redosledu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prijavljivanja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izlaganje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svakog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ograniči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tri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minuta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narodni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poslanici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nakon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predstavljanja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mogu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postavljati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pitanja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relevantna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njihov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budući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RTS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jednoglasno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(13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prihvatio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predlog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Sandre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Božić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načinu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sprovođenja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razgovora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predloženim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kandidatima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</w:rPr>
        <w:t>Jovan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</w:rPr>
        <w:t>Bukovala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prof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Predrag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Kuzmanović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Radomir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Čubranović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Žarko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Rakić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Slavica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Subotić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–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Braun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Srđan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Arsenijević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Marko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Radoš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prof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Dragan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Nikodijević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Simona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Žikić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Snežana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simin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Maja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Radonić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Nataša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Tasić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Knežević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prof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Ivana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Milovanović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Biljana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rašević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Nenad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Lajbenšperger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Predrag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Azdejković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Gordana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Raković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Rudović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Vladimir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Palikuća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Radenko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Ranković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Slađana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Ostojić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Jakša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Šćekić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Slobodan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Blagojević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Saša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Vidaček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Nina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Bulatović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Oliver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Njego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Milenija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Perišić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Miroljub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Ranđelović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Rasinski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Smiljana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Stokić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Ljiljana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Dabić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Jelena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Vlku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Vesna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Bjelić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Marica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Bursać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Zoran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Ostojić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medijske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ustanove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Radio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televizija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Srbije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obrazložili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svoje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kandidature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motive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koji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ih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naveli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prijave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konkurs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razloge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zbog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kojih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smatraju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funkciju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odgovorno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obavljali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diskusiji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usledila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nakon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predstavljanja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učestvovali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: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Sandra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Božić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Snežana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Paunović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Snežana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Paunović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izrazila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zadovoljstvo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činjenicom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prilikom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izlaganja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kandidata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čula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njihova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rešenost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doprinesu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unapređenju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programske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slike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šeme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Javne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medijske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ustanove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Radio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televizija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Srbije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“. 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lastRenderedPageBreak/>
        <w:tab/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Takođe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istkla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poseban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utisak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nju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ostavio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kandidat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dr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Predrag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Kuzmanović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prilikom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svog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izlaganja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govorio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tome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nauka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treba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biti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više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zastupljena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programskoj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šemi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RTS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Zatim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pohvalila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izlaganje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koje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Simona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Žikić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iznela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vezi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obrazovanjem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naukom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kao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izlaganje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Jakše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Šćekića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govorio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nacionalnom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identitetu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potrebi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kao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važan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programski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sadržaj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prebac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RTS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</w:rPr>
      </w:pP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Sandra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Božić</w:t>
      </w:r>
      <w:r w:rsidRPr="00482A87">
        <w:rPr>
          <w:rFonts w:ascii="Times New Roman" w:eastAsia="Times New Roman" w:hAnsi="Times New Roman" w:cs="Times New Roman"/>
          <w:sz w:val="23"/>
          <w:szCs w:val="23"/>
        </w:rPr>
        <w:t xml:space="preserve"> je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istakla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joj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bila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čast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zadovoljstvo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podeli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vreme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kandidatima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su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predstavili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članovima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ujedno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navela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smatra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Odboru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predstoji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težak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zadatak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utvrdi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konačnu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listu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kandidata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Programski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savet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RTS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>-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obzirom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na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to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je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mišljenja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da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su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svi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kandidati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prekvalifikovani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određene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zadatke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koji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će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biti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ispred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izabranih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članova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Naglasila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preostalo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obavi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razgovor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još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nekoliko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putem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online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aplikacije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Zoom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Latn-RS"/>
        </w:rPr>
        <w:t>,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nakon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čega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će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utvrditi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konačnu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listu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Predsedavajuća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zahvalila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kandidatima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izlaganju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odredila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pauzu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trajanju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deset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minuta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kako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služba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pripremila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tehničke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uslove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online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razgovor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preostalim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kandidatima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Pauza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određena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13,45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časova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Sednica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nastavljena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odborskoj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trećem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spratu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zgradi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Narodne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skupštine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13,55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časova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Predsedavajuća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obratila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kandidatima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koji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prisustvovali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sednici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putem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online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aplikacije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Zoom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predložila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predstave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redosledu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prijavljivanja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svoje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izlaganje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ograniče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tri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minuta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Napomenula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narodni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poslanici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mogu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postavljati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pitanja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kandidatima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RTS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nakon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njihovog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predstavljanja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Prof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Kristina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Brajović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Car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Ivana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Popović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Bojan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Cvejić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Dimitrije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Vojnov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Marija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Nikšić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medijske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ustanove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Radio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televizija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Srbije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“,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obrazložili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svoje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kandidature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motive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koji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ih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naveli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prijave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konkurs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razloge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zbog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kojih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smatraju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funkciju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odgovorno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obavljali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Predsedavajuća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odredila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pauzu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trajanju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deset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minuta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obavestila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prisutne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će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sednica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nastaviti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Maloj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8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Pauza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određena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14,15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časova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tabs>
          <w:tab w:val="left" w:pos="709"/>
        </w:tabs>
        <w:spacing w:after="240"/>
        <w:jc w:val="both"/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Sednica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nastavila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Maloj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sali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suterenu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zgradi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Narodne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skupštine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14,25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časova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spacing w:after="1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>DRUGA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>TAČKA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>DNEVNOG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>REDA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u w:val="single"/>
          <w:lang w:val="sr-Cyrl-RS"/>
        </w:rPr>
        <w:t>: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Utvrđivanje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konačne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liste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kandidata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članove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Programskog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saveta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Javne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medijske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ustanove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„</w:t>
      </w:r>
      <w:r>
        <w:rPr>
          <w:rFonts w:ascii="Times New Roman" w:hAnsi="Times New Roman" w:cs="Times New Roman"/>
          <w:sz w:val="23"/>
          <w:szCs w:val="23"/>
          <w:lang w:val="sr-Cyrl-RS"/>
        </w:rPr>
        <w:t>Radio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-</w:t>
      </w:r>
      <w:r>
        <w:rPr>
          <w:rFonts w:ascii="Times New Roman" w:hAnsi="Times New Roman" w:cs="Times New Roman"/>
          <w:sz w:val="23"/>
          <w:szCs w:val="23"/>
          <w:lang w:val="sr-Cyrl-RS"/>
        </w:rPr>
        <w:t>televizija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RS"/>
        </w:rPr>
        <w:t>Srbije</w:t>
      </w:r>
      <w:r w:rsidRPr="00482A87">
        <w:rPr>
          <w:rFonts w:ascii="Times New Roman" w:hAnsi="Times New Roman" w:cs="Times New Roman"/>
          <w:sz w:val="23"/>
          <w:szCs w:val="23"/>
          <w:lang w:val="sr-Cyrl-RS"/>
        </w:rPr>
        <w:t>“</w:t>
      </w:r>
    </w:p>
    <w:p w:rsidR="00F8770D" w:rsidRPr="00482A87" w:rsidRDefault="00F8770D" w:rsidP="00F8770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Imajući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vidu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činjnicu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obavio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razgovor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kandidatima</w:t>
      </w:r>
      <w:r w:rsidRPr="00482A87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koji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ispunjavaju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uslove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Javnog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konkursa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predsedavajuća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predložila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konačnoj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listi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30</w:t>
      </w:r>
      <w:r w:rsidRPr="00482A87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članove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Programskog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saveta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RTS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-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koja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će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uputiti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Upravnom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odboru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ustanove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nađu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sledeći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kandidati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: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Prof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Kristina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Brajović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Car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Žarko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Rakić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Srđan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Arsenijević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Prof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Dragan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Nikodijević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Simona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Žikić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lastRenderedPageBreak/>
        <w:t>Snežana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Simin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Maja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Radonić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Nataša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Tasić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Knežević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Prof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Ivana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Milovanović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Biljana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Rašević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Nenad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Lajbenšperger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Ivana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Popović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Gordana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Raković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Rudović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Radenko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Ranković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Slađana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Ostojić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Marija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Nikšić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Jakša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Šćekić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Saša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Vidaček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Vladimir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Palikuća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Nina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Bulatović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Oliver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Njego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Milenija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Perišić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Miroljub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Ranđelović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Rasinski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Ivan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Petrović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Smiljana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Stokić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Ljiljana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Dabić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Jelena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Vlku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Vesna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Bjelić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Marica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Bursać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;</w:t>
      </w:r>
    </w:p>
    <w:p w:rsidR="00F8770D" w:rsidRPr="00482A87" w:rsidRDefault="00F8770D" w:rsidP="00F8770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900"/>
        </w:tabs>
        <w:spacing w:after="12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Zoran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Ostojić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bilo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diskusije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niti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drugih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predloga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</w:p>
    <w:p w:rsidR="00F8770D" w:rsidRPr="00482A87" w:rsidRDefault="00F8770D" w:rsidP="00F8770D">
      <w:pPr>
        <w:spacing w:after="480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uz-Cyrl-UZ"/>
        </w:rPr>
      </w:pPr>
      <w:r>
        <w:rPr>
          <w:rFonts w:ascii="Times New Roman" w:hAnsi="Times New Roman" w:cs="Times New Roman"/>
          <w:sz w:val="23"/>
          <w:szCs w:val="23"/>
          <w:lang w:val="uz-Cyrl-UZ"/>
        </w:rPr>
        <w:t>Odbor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je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uz-Cyrl-UZ"/>
        </w:rPr>
        <w:t>jednoglasno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 (13 </w:t>
      </w:r>
      <w:r>
        <w:rPr>
          <w:rFonts w:ascii="Times New Roman" w:hAnsi="Times New Roman" w:cs="Times New Roman"/>
          <w:sz w:val="23"/>
          <w:szCs w:val="23"/>
          <w:lang w:val="uz-Cyrl-UZ"/>
        </w:rPr>
        <w:t>za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), </w:t>
      </w:r>
      <w:r>
        <w:rPr>
          <w:rFonts w:ascii="Times New Roman" w:hAnsi="Times New Roman" w:cs="Times New Roman"/>
          <w:sz w:val="23"/>
          <w:szCs w:val="23"/>
          <w:lang w:val="uz-Cyrl-UZ"/>
        </w:rPr>
        <w:t>a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u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skladu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sa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članom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 29. </w:t>
      </w:r>
      <w:r>
        <w:rPr>
          <w:rFonts w:ascii="Times New Roman" w:hAnsi="Times New Roman" w:cs="Times New Roman"/>
          <w:sz w:val="23"/>
          <w:szCs w:val="23"/>
          <w:lang w:val="uz-Cyrl-UZ"/>
        </w:rPr>
        <w:t>stav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 3. </w:t>
      </w:r>
      <w:r>
        <w:rPr>
          <w:rFonts w:ascii="Times New Roman" w:hAnsi="Times New Roman" w:cs="Times New Roman"/>
          <w:sz w:val="23"/>
          <w:szCs w:val="23"/>
          <w:lang w:val="uz-Cyrl-UZ"/>
        </w:rPr>
        <w:t>Zakona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o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javnim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medijskim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uz-Cyrl-UZ"/>
        </w:rPr>
        <w:t>servisima</w:t>
      </w:r>
      <w:r w:rsidRPr="00482A87">
        <w:rPr>
          <w:rFonts w:ascii="Times New Roman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utvrdio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konačnu</w:t>
      </w:r>
      <w:r w:rsidRPr="00482A87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CS"/>
        </w:rPr>
        <w:t>l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istu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od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30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kandidata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za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članove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Programskog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saveta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koja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odražava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teritorijalnu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nacionalnu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versku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polnu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i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drugu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strukturu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stanovništva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u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predloženom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tekstu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>.</w:t>
      </w:r>
    </w:p>
    <w:p w:rsidR="00F8770D" w:rsidRPr="00482A87" w:rsidRDefault="00F8770D" w:rsidP="00F8770D">
      <w:pPr>
        <w:spacing w:after="360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>
        <w:rPr>
          <w:rFonts w:ascii="Times New Roman" w:eastAsia="Calibri" w:hAnsi="Times New Roman" w:cs="Times New Roman"/>
          <w:sz w:val="23"/>
          <w:szCs w:val="23"/>
          <w:lang w:val="uz-Cyrl-UZ"/>
        </w:rPr>
        <w:t>Obavestila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je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sve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prisutne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da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će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lista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kandidata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biti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dostavljena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Upravnom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odboru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Javne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medijske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ustanove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“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Radio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>-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televizije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Srbije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”,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s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obzirom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na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to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da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su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se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stekli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uslovi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za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sprovođenje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postupka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izbora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predviđeni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članom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29.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stav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1.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Zakona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o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javnim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medijskim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uz-Cyrl-UZ"/>
        </w:rPr>
        <w:t>servisima</w:t>
      </w:r>
      <w:r w:rsidRPr="00482A87">
        <w:rPr>
          <w:rFonts w:ascii="Times New Roman" w:eastAsia="Calibri" w:hAnsi="Times New Roman" w:cs="Times New Roman"/>
          <w:sz w:val="23"/>
          <w:szCs w:val="23"/>
          <w:lang w:val="uz-Cyrl-UZ"/>
        </w:rPr>
        <w:t xml:space="preserve">. </w:t>
      </w:r>
    </w:p>
    <w:p w:rsidR="00F8770D" w:rsidRPr="00482A87" w:rsidRDefault="00F8770D" w:rsidP="00F8770D">
      <w:pPr>
        <w:tabs>
          <w:tab w:val="left" w:pos="709"/>
          <w:tab w:val="left" w:pos="6420"/>
        </w:tabs>
        <w:spacing w:after="0"/>
        <w:jc w:val="both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Sednica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je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završena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u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14,45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časova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.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ab/>
      </w:r>
    </w:p>
    <w:p w:rsidR="00F8770D" w:rsidRPr="00482A87" w:rsidRDefault="00F8770D" w:rsidP="00F8770D">
      <w:pPr>
        <w:spacing w:after="0"/>
        <w:ind w:firstLine="720"/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</w:pPr>
    </w:p>
    <w:p w:rsidR="00F8770D" w:rsidRPr="00482A87" w:rsidRDefault="00F8770D" w:rsidP="00F8770D">
      <w:pPr>
        <w:spacing w:after="0"/>
        <w:ind w:left="720" w:firstLine="720"/>
        <w:jc w:val="both"/>
        <w:rPr>
          <w:rFonts w:ascii="Times New Roman" w:eastAsia="Calibri" w:hAnsi="Times New Roman" w:cs="Times New Roman"/>
          <w:sz w:val="23"/>
          <w:szCs w:val="23"/>
          <w:lang w:val="uz-Cyrl-UZ"/>
        </w:rPr>
      </w:pPr>
    </w:p>
    <w:p w:rsidR="00F8770D" w:rsidRPr="00482A87" w:rsidRDefault="00F8770D" w:rsidP="00F8770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</w:pP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SEKRETAR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</w:t>
      </w:r>
      <w:r w:rsidRPr="00482A87">
        <w:rPr>
          <w:rFonts w:ascii="Times New Roman" w:eastAsia="Calibri" w:hAnsi="Times New Roman" w:cs="Times New Roman"/>
          <w:noProof/>
          <w:sz w:val="23"/>
          <w:szCs w:val="23"/>
        </w:rPr>
        <w:tab/>
      </w: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PREDSEDNIK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                                   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ab/>
        <w:t xml:space="preserve">      </w:t>
      </w:r>
    </w:p>
    <w:p w:rsidR="00F8770D" w:rsidRPr="00482A87" w:rsidRDefault="00F8770D" w:rsidP="00F8770D">
      <w:pPr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82A87">
        <w:rPr>
          <w:rFonts w:ascii="Times New Roman" w:eastAsia="Calibri" w:hAnsi="Times New Roman" w:cs="Times New Roman"/>
          <w:noProof/>
          <w:sz w:val="23"/>
          <w:szCs w:val="23"/>
        </w:rPr>
        <w:t xml:space="preserve">             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Dana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>Gak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                                                                       </w:t>
      </w:r>
      <w:r w:rsidRPr="00482A87">
        <w:rPr>
          <w:rFonts w:ascii="Times New Roman" w:eastAsia="Calibri" w:hAnsi="Times New Roman" w:cs="Times New Roman"/>
          <w:noProof/>
          <w:sz w:val="23"/>
          <w:szCs w:val="23"/>
        </w:rPr>
        <w:t xml:space="preserve">  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</w:t>
      </w:r>
      <w:r w:rsidRPr="00482A87">
        <w:rPr>
          <w:rFonts w:ascii="Times New Roman" w:eastAsia="Calibri" w:hAnsi="Times New Roman" w:cs="Times New Roman"/>
          <w:noProof/>
          <w:sz w:val="23"/>
          <w:szCs w:val="23"/>
        </w:rPr>
        <w:t xml:space="preserve">   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uz-Cyrl-UZ"/>
        </w:rPr>
        <w:t xml:space="preserve">  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Sandra</w:t>
      </w:r>
      <w:r w:rsidRPr="00482A87"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3"/>
          <w:szCs w:val="23"/>
          <w:lang w:val="sr-Cyrl-RS"/>
        </w:rPr>
        <w:t>Božić</w:t>
      </w:r>
    </w:p>
    <w:p w:rsidR="00F8770D" w:rsidRPr="00482A87" w:rsidRDefault="00F8770D" w:rsidP="00F8770D">
      <w:pPr>
        <w:spacing w:after="0"/>
        <w:ind w:left="720"/>
        <w:rPr>
          <w:rFonts w:ascii="Times New Roman" w:hAnsi="Times New Roman" w:cs="Times New Roman"/>
          <w:sz w:val="23"/>
          <w:szCs w:val="23"/>
        </w:rPr>
      </w:pPr>
    </w:p>
    <w:bookmarkEnd w:id="0"/>
    <w:p w:rsidR="004F037E" w:rsidRDefault="004F037E"/>
    <w:sectPr w:rsidR="004F037E" w:rsidSect="005C7E5F">
      <w:foot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680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0656C" w:rsidRPr="007B419A" w:rsidRDefault="00F8770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41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419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B41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7B419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0656C" w:rsidRDefault="00F8770D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D2F6DF2A">
      <w:start w:val="1"/>
      <w:numFmt w:val="decimal"/>
      <w:lvlText w:val="%1."/>
      <w:lvlJc w:val="left"/>
      <w:pPr>
        <w:ind w:left="1800" w:hanging="360"/>
      </w:pPr>
    </w:lvl>
    <w:lvl w:ilvl="1" w:tplc="0C2EB4E4">
      <w:start w:val="1"/>
      <w:numFmt w:val="lowerLetter"/>
      <w:lvlText w:val="%2."/>
      <w:lvlJc w:val="left"/>
      <w:pPr>
        <w:ind w:left="2520" w:hanging="360"/>
      </w:pPr>
    </w:lvl>
    <w:lvl w:ilvl="2" w:tplc="0AF4914E">
      <w:start w:val="1"/>
      <w:numFmt w:val="lowerRoman"/>
      <w:lvlText w:val="%3."/>
      <w:lvlJc w:val="right"/>
      <w:pPr>
        <w:ind w:left="3240" w:hanging="180"/>
      </w:pPr>
    </w:lvl>
    <w:lvl w:ilvl="3" w:tplc="04EC3CF0">
      <w:start w:val="1"/>
      <w:numFmt w:val="decimal"/>
      <w:lvlText w:val="%4."/>
      <w:lvlJc w:val="left"/>
      <w:pPr>
        <w:ind w:left="3960" w:hanging="360"/>
      </w:pPr>
    </w:lvl>
    <w:lvl w:ilvl="4" w:tplc="580E785A">
      <w:start w:val="1"/>
      <w:numFmt w:val="lowerLetter"/>
      <w:lvlText w:val="%5."/>
      <w:lvlJc w:val="left"/>
      <w:pPr>
        <w:ind w:left="4680" w:hanging="360"/>
      </w:pPr>
    </w:lvl>
    <w:lvl w:ilvl="5" w:tplc="7C8C8450">
      <w:start w:val="1"/>
      <w:numFmt w:val="lowerRoman"/>
      <w:lvlText w:val="%6."/>
      <w:lvlJc w:val="right"/>
      <w:pPr>
        <w:ind w:left="5400" w:hanging="180"/>
      </w:pPr>
    </w:lvl>
    <w:lvl w:ilvl="6" w:tplc="7D0CBB4A">
      <w:start w:val="1"/>
      <w:numFmt w:val="decimal"/>
      <w:lvlText w:val="%7."/>
      <w:lvlJc w:val="left"/>
      <w:pPr>
        <w:ind w:left="6120" w:hanging="360"/>
      </w:pPr>
    </w:lvl>
    <w:lvl w:ilvl="7" w:tplc="84E60B54">
      <w:start w:val="1"/>
      <w:numFmt w:val="lowerLetter"/>
      <w:lvlText w:val="%8."/>
      <w:lvlJc w:val="left"/>
      <w:pPr>
        <w:ind w:left="6840" w:hanging="360"/>
      </w:pPr>
    </w:lvl>
    <w:lvl w:ilvl="8" w:tplc="E06E9502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7292622"/>
    <w:multiLevelType w:val="hybridMultilevel"/>
    <w:tmpl w:val="509012A8"/>
    <w:lvl w:ilvl="0" w:tplc="ED161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0D"/>
    <w:rsid w:val="000360DB"/>
    <w:rsid w:val="002670F9"/>
    <w:rsid w:val="00436AA1"/>
    <w:rsid w:val="004F037E"/>
    <w:rsid w:val="005C7E5F"/>
    <w:rsid w:val="0065304F"/>
    <w:rsid w:val="008F3F33"/>
    <w:rsid w:val="00E3706A"/>
    <w:rsid w:val="00F8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0D"/>
  </w:style>
  <w:style w:type="paragraph" w:styleId="ListParagraph">
    <w:name w:val="List Paragraph"/>
    <w:basedOn w:val="Normal"/>
    <w:uiPriority w:val="34"/>
    <w:qFormat/>
    <w:rsid w:val="00F87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7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0D"/>
  </w:style>
  <w:style w:type="paragraph" w:styleId="ListParagraph">
    <w:name w:val="List Paragraph"/>
    <w:basedOn w:val="Normal"/>
    <w:uiPriority w:val="34"/>
    <w:qFormat/>
    <w:rsid w:val="00F8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9914</Characters>
  <Application>Microsoft Office Word</Application>
  <DocSecurity>0</DocSecurity>
  <Lines>82</Lines>
  <Paragraphs>23</Paragraphs>
  <ScaleCrop>false</ScaleCrop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2021-09-10T09:38:00Z</dcterms:created>
  <dcterms:modified xsi:type="dcterms:W3CDTF">2021-09-10T09:39:00Z</dcterms:modified>
</cp:coreProperties>
</file>